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87A28C" w14:textId="49AB3902" w:rsidR="00555494" w:rsidRDefault="00B351D3">
      <w:pPr>
        <w:rPr>
          <w:b/>
          <w:bCs/>
        </w:rPr>
      </w:pPr>
      <w:r w:rsidRPr="006173D3">
        <w:rPr>
          <w:b/>
          <w:bCs/>
        </w:rPr>
        <w:t>Readme</w:t>
      </w:r>
    </w:p>
    <w:p w14:paraId="48B6DCC4" w14:textId="120119F0" w:rsidR="006173D3" w:rsidRDefault="006173D3" w:rsidP="001C56CC">
      <w:r w:rsidRPr="006173D3">
        <w:t xml:space="preserve">This </w:t>
      </w:r>
      <w:r>
        <w:t xml:space="preserve">file </w:t>
      </w:r>
      <w:r w:rsidR="001C56CC">
        <w:t>describes the replication package for Bruhn, Miriam and Caio Piza. 2022. "Missing Information: Why Don’t More Firms Participate in Business</w:t>
      </w:r>
      <w:r w:rsidR="00DF5822">
        <w:t xml:space="preserve"> </w:t>
      </w:r>
      <w:r w:rsidR="001C56CC">
        <w:t>Training?"</w:t>
      </w:r>
    </w:p>
    <w:p w14:paraId="4F4CD099" w14:textId="50EB5134" w:rsidR="003B4BC7" w:rsidRDefault="003B4BC7" w:rsidP="001C56CC">
      <w:r>
        <w:t xml:space="preserve">For this study, we collaborated with the </w:t>
      </w:r>
      <w:r w:rsidRPr="005F0D08">
        <w:t xml:space="preserve">Parana office of the Brazilian Micro and Small Business Support Service (SEBRAE-PR), a non-profit that provides a range of free business training services to small firms. </w:t>
      </w:r>
      <w:r>
        <w:t xml:space="preserve">SEBRAE-PR shared with us data on business practices they collected during their </w:t>
      </w:r>
      <w:r w:rsidRPr="0025150F">
        <w:t>Business-to-Business (</w:t>
      </w:r>
      <w:proofErr w:type="spellStart"/>
      <w:r w:rsidRPr="0025150F">
        <w:t>NaN</w:t>
      </w:r>
      <w:proofErr w:type="spellEnd"/>
      <w:r w:rsidRPr="0025150F">
        <w:t xml:space="preserve">, short for </w:t>
      </w:r>
      <w:proofErr w:type="spellStart"/>
      <w:r w:rsidRPr="00EC5C83">
        <w:rPr>
          <w:i/>
          <w:iCs/>
        </w:rPr>
        <w:t>Negocio</w:t>
      </w:r>
      <w:proofErr w:type="spellEnd"/>
      <w:r w:rsidRPr="00EC5C83">
        <w:rPr>
          <w:i/>
          <w:iCs/>
        </w:rPr>
        <w:t>-a-</w:t>
      </w:r>
      <w:proofErr w:type="spellStart"/>
      <w:r w:rsidRPr="00EC5C83">
        <w:rPr>
          <w:i/>
          <w:iCs/>
        </w:rPr>
        <w:t>Negocio</w:t>
      </w:r>
      <w:proofErr w:type="spellEnd"/>
      <w:r w:rsidRPr="0025150F">
        <w:t>)</w:t>
      </w:r>
      <w:r>
        <w:t xml:space="preserve"> program in 2018. SEBRAE-PR also shared administrative data on the use of SEBRAE services.</w:t>
      </w:r>
    </w:p>
    <w:p w14:paraId="7E5B4561" w14:textId="743CB284" w:rsidR="001C56CC" w:rsidRDefault="001C56CC" w:rsidP="001C56CC">
      <w:r>
        <w:t xml:space="preserve">The </w:t>
      </w:r>
      <w:r w:rsidR="00550553">
        <w:t>parent folder “Analysis” includes three subfolders</w:t>
      </w:r>
      <w:r w:rsidR="00AE15E9">
        <w:t>.</w:t>
      </w:r>
    </w:p>
    <w:p w14:paraId="17CA6DDC" w14:textId="694AC38C" w:rsidR="005F0D08" w:rsidRDefault="00171538" w:rsidP="005F0D08">
      <w:pPr>
        <w:pStyle w:val="ListParagraph"/>
        <w:numPr>
          <w:ilvl w:val="0"/>
          <w:numId w:val="1"/>
        </w:numPr>
      </w:pPr>
      <w:r>
        <w:t>Data:</w:t>
      </w:r>
      <w:r w:rsidR="008A517A">
        <w:t xml:space="preserve"> This folder includes three files</w:t>
      </w:r>
      <w:r w:rsidR="00AE15E9">
        <w:t>.</w:t>
      </w:r>
    </w:p>
    <w:p w14:paraId="6F9E4930" w14:textId="6EDB3850" w:rsidR="00BC44A6" w:rsidRDefault="00BC44A6" w:rsidP="005F0D08">
      <w:pPr>
        <w:pStyle w:val="ListParagraph"/>
        <w:numPr>
          <w:ilvl w:val="1"/>
          <w:numId w:val="1"/>
        </w:numPr>
      </w:pPr>
      <w:proofErr w:type="spellStart"/>
      <w:r w:rsidRPr="00BC44A6">
        <w:t>Baseline_NaN_RAIS.dta</w:t>
      </w:r>
      <w:proofErr w:type="spellEnd"/>
      <w:r>
        <w:t xml:space="preserve"> includes baseline business practices from</w:t>
      </w:r>
      <w:r w:rsidR="00793F26">
        <w:t xml:space="preserve"> SEBRAE</w:t>
      </w:r>
      <w:r w:rsidR="00C12FCE">
        <w:t>-PR</w:t>
      </w:r>
      <w:r>
        <w:t xml:space="preserve"> data, as well as RAIS data for 2015.</w:t>
      </w:r>
      <w:r w:rsidR="00E30DBF">
        <w:t xml:space="preserve"> </w:t>
      </w:r>
      <w:r w:rsidR="00E30DBF" w:rsidRPr="00E30DBF">
        <w:t>RAIS is a dataset on employees of registered firms from the Brazilian Ministry of Labor and Employment.</w:t>
      </w:r>
    </w:p>
    <w:p w14:paraId="0FF7C14C" w14:textId="36E13BF5" w:rsidR="00C27637" w:rsidRDefault="00C27637" w:rsidP="00BC44A6">
      <w:pPr>
        <w:pStyle w:val="ListParagraph"/>
        <w:numPr>
          <w:ilvl w:val="1"/>
          <w:numId w:val="1"/>
        </w:numPr>
      </w:pPr>
      <w:proofErr w:type="spellStart"/>
      <w:r w:rsidRPr="00C27637">
        <w:t>Followup_Survey_RAIS.dta</w:t>
      </w:r>
      <w:proofErr w:type="spellEnd"/>
      <w:r>
        <w:t xml:space="preserve"> includes data from the follow-up survey, RAIS data for 2019 and </w:t>
      </w:r>
      <w:r w:rsidR="00E30DBF">
        <w:t>RFB data for 2019.</w:t>
      </w:r>
      <w:r w:rsidR="00793F26">
        <w:t xml:space="preserve"> </w:t>
      </w:r>
      <w:r w:rsidR="00793F26" w:rsidRPr="00793F26">
        <w:t>We use data from the Federal Tax Authority (RFB) to measure if a firm has officially closed.</w:t>
      </w:r>
    </w:p>
    <w:p w14:paraId="79C5FC05" w14:textId="130ACC32" w:rsidR="00793F26" w:rsidRDefault="00B877C4" w:rsidP="00BC44A6">
      <w:pPr>
        <w:pStyle w:val="ListParagraph"/>
        <w:numPr>
          <w:ilvl w:val="1"/>
          <w:numId w:val="1"/>
        </w:numPr>
      </w:pPr>
      <w:proofErr w:type="spellStart"/>
      <w:r w:rsidRPr="00B877C4">
        <w:t>SEBRAE_Services.dta</w:t>
      </w:r>
      <w:proofErr w:type="spellEnd"/>
      <w:r>
        <w:t xml:space="preserve"> includes daily administrative data from SEBRAE-PR on use of SEBRAE services. The do</w:t>
      </w:r>
      <w:r w:rsidR="00927076">
        <w:t xml:space="preserve"> file</w:t>
      </w:r>
      <w:r>
        <w:t xml:space="preserve"> </w:t>
      </w:r>
      <w:r w:rsidR="00927076">
        <w:t>Analysis_final.do</w:t>
      </w:r>
      <w:r w:rsidR="009C4A6C">
        <w:t>,</w:t>
      </w:r>
      <w:r>
        <w:t xml:space="preserve"> describe</w:t>
      </w:r>
      <w:r w:rsidR="009C4A6C">
        <w:t>d</w:t>
      </w:r>
      <w:r>
        <w:t xml:space="preserve"> below</w:t>
      </w:r>
      <w:r w:rsidR="009C4A6C">
        <w:t>,</w:t>
      </w:r>
      <w:r>
        <w:t xml:space="preserve"> </w:t>
      </w:r>
      <w:r w:rsidR="00927076">
        <w:t xml:space="preserve">codes outcome variables </w:t>
      </w:r>
      <w:r w:rsidR="00FC22A9">
        <w:t xml:space="preserve">from this data and converts it </w:t>
      </w:r>
      <w:r w:rsidR="00927076">
        <w:t xml:space="preserve">to a monthly frequency. </w:t>
      </w:r>
    </w:p>
    <w:p w14:paraId="49E29FF2" w14:textId="77777777" w:rsidR="00171538" w:rsidRDefault="00171538" w:rsidP="00171538">
      <w:pPr>
        <w:pStyle w:val="ListParagraph"/>
        <w:ind w:left="360"/>
      </w:pPr>
    </w:p>
    <w:p w14:paraId="4BA2610E" w14:textId="72AE80D2" w:rsidR="00550553" w:rsidRDefault="00550553" w:rsidP="00242006">
      <w:pPr>
        <w:pStyle w:val="ListParagraph"/>
        <w:numPr>
          <w:ilvl w:val="0"/>
          <w:numId w:val="1"/>
        </w:numPr>
      </w:pPr>
      <w:r>
        <w:t xml:space="preserve">Do Files: This folder includes </w:t>
      </w:r>
      <w:r w:rsidR="003F00D2">
        <w:t>A</w:t>
      </w:r>
      <w:r>
        <w:t>nalysis</w:t>
      </w:r>
      <w:r w:rsidR="003F00D2">
        <w:t xml:space="preserve">_final.do. This code </w:t>
      </w:r>
      <w:r w:rsidR="00AE15E9">
        <w:t>uses t</w:t>
      </w:r>
      <w:r w:rsidR="006E6EC9">
        <w:t xml:space="preserve">he three data files listed above to </w:t>
      </w:r>
      <w:r w:rsidR="003F00D2">
        <w:t>replicate figure 3 and tables 1 through 6 in the paper, as well as table A1.</w:t>
      </w:r>
      <w:r w:rsidR="00776B8F">
        <w:t xml:space="preserve"> </w:t>
      </w:r>
      <w:r w:rsidR="002C3A0F" w:rsidRPr="002C3A0F">
        <w:t>Figures 1 (experimental design) and 2 (timeline) were created by hand and are thus not created through the replication code.</w:t>
      </w:r>
    </w:p>
    <w:p w14:paraId="28DFD1E1" w14:textId="77777777" w:rsidR="003F00D2" w:rsidRDefault="003F00D2" w:rsidP="003F00D2">
      <w:pPr>
        <w:pStyle w:val="ListParagraph"/>
        <w:ind w:left="360"/>
      </w:pPr>
    </w:p>
    <w:p w14:paraId="34693222" w14:textId="3FCCF303" w:rsidR="00550553" w:rsidRDefault="00550553" w:rsidP="00242006">
      <w:pPr>
        <w:pStyle w:val="ListParagraph"/>
        <w:numPr>
          <w:ilvl w:val="0"/>
          <w:numId w:val="1"/>
        </w:numPr>
      </w:pPr>
      <w:r>
        <w:t>Results</w:t>
      </w:r>
      <w:r w:rsidR="00171538">
        <w:t xml:space="preserve">: This folder contains the output files from running Analysis_final.do. </w:t>
      </w:r>
      <w:r w:rsidR="00600BA4">
        <w:t xml:space="preserve">The output files have the same names as the figures and tables they replicate, except for the files that contain F-test </w:t>
      </w:r>
      <w:r w:rsidR="008A517A">
        <w:t>p-values</w:t>
      </w:r>
      <w:r w:rsidR="00600BA4">
        <w:t xml:space="preserve"> and control group means.</w:t>
      </w:r>
    </w:p>
    <w:p w14:paraId="6DA23A14" w14:textId="1C719845" w:rsidR="00242006" w:rsidRDefault="00242006" w:rsidP="00242006">
      <w:pPr>
        <w:pStyle w:val="ListParagraph"/>
        <w:numPr>
          <w:ilvl w:val="1"/>
          <w:numId w:val="1"/>
        </w:numPr>
      </w:pPr>
      <w:r w:rsidRPr="00242006">
        <w:t>Ftest_d_</w:t>
      </w:r>
      <w:r w:rsidR="008B292E">
        <w:t>service</w:t>
      </w:r>
      <w:r w:rsidRPr="00242006">
        <w:t>_c.xls</w:t>
      </w:r>
      <w:r>
        <w:t xml:space="preserve"> contains</w:t>
      </w:r>
      <w:r w:rsidR="008B292E">
        <w:t xml:space="preserve"> F-test p-values and control group means for table 2.</w:t>
      </w:r>
    </w:p>
    <w:p w14:paraId="2F22AFD6" w14:textId="2944A2AF" w:rsidR="008B292E" w:rsidRDefault="008B292E" w:rsidP="008B292E">
      <w:pPr>
        <w:pStyle w:val="ListParagraph"/>
        <w:numPr>
          <w:ilvl w:val="1"/>
          <w:numId w:val="1"/>
        </w:numPr>
      </w:pPr>
      <w:r w:rsidRPr="00242006">
        <w:t>Ftest_d_</w:t>
      </w:r>
      <w:r>
        <w:t>material</w:t>
      </w:r>
      <w:r w:rsidRPr="00242006">
        <w:t>_c.xls</w:t>
      </w:r>
      <w:r>
        <w:t xml:space="preserve"> contains F-test p-values and control group means for table </w:t>
      </w:r>
      <w:r w:rsidR="008A517A">
        <w:t>3</w:t>
      </w:r>
      <w:r>
        <w:t>.</w:t>
      </w:r>
    </w:p>
    <w:p w14:paraId="1F3CE095" w14:textId="0A5529BC" w:rsidR="008B292E" w:rsidRPr="006173D3" w:rsidRDefault="008B292E" w:rsidP="008B292E">
      <w:pPr>
        <w:pStyle w:val="ListParagraph"/>
        <w:numPr>
          <w:ilvl w:val="1"/>
          <w:numId w:val="1"/>
        </w:numPr>
      </w:pPr>
      <w:r w:rsidRPr="00242006">
        <w:t>Ftest_d_</w:t>
      </w:r>
      <w:r>
        <w:t>training</w:t>
      </w:r>
      <w:r w:rsidRPr="00242006">
        <w:t>_c.xls</w:t>
      </w:r>
      <w:r>
        <w:t xml:space="preserve"> contains F-test p-values and control group means for table </w:t>
      </w:r>
      <w:r w:rsidR="008A517A">
        <w:t>4.</w:t>
      </w:r>
    </w:p>
    <w:p w14:paraId="57DDF051" w14:textId="17DE7EDA" w:rsidR="00776B8F" w:rsidRDefault="008B292E" w:rsidP="00776B8F">
      <w:pPr>
        <w:pStyle w:val="ListParagraph"/>
        <w:numPr>
          <w:ilvl w:val="1"/>
          <w:numId w:val="1"/>
        </w:numPr>
      </w:pPr>
      <w:r w:rsidRPr="00242006">
        <w:t>Ftest_</w:t>
      </w:r>
      <w:r w:rsidR="00017B37" w:rsidRPr="00017B37">
        <w:t>Followup_Survey_RAIS</w:t>
      </w:r>
      <w:r w:rsidRPr="00242006">
        <w:t>_c.xls</w:t>
      </w:r>
      <w:r>
        <w:t xml:space="preserve"> contains F-test p-values and control group means for table </w:t>
      </w:r>
      <w:r w:rsidR="008A517A">
        <w:t>5</w:t>
      </w:r>
      <w:r>
        <w:t>.</w:t>
      </w:r>
    </w:p>
    <w:sectPr w:rsidR="00776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7FF54" w14:textId="77777777" w:rsidR="001F0A46" w:rsidRDefault="001F0A46" w:rsidP="00B351D3">
      <w:pPr>
        <w:spacing w:after="0" w:line="240" w:lineRule="auto"/>
      </w:pPr>
      <w:r>
        <w:separator/>
      </w:r>
    </w:p>
  </w:endnote>
  <w:endnote w:type="continuationSeparator" w:id="0">
    <w:p w14:paraId="2F309BE1" w14:textId="77777777" w:rsidR="001F0A46" w:rsidRDefault="001F0A46" w:rsidP="00B35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4D3C00" w14:textId="77777777" w:rsidR="001F0A46" w:rsidRDefault="001F0A46" w:rsidP="00B351D3">
      <w:pPr>
        <w:spacing w:after="0" w:line="240" w:lineRule="auto"/>
      </w:pPr>
      <w:r>
        <w:separator/>
      </w:r>
    </w:p>
  </w:footnote>
  <w:footnote w:type="continuationSeparator" w:id="0">
    <w:p w14:paraId="07409A56" w14:textId="77777777" w:rsidR="001F0A46" w:rsidRDefault="001F0A46" w:rsidP="00B35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14C8D"/>
    <w:multiLevelType w:val="hybridMultilevel"/>
    <w:tmpl w:val="AFEA34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1D3"/>
    <w:rsid w:val="00017B37"/>
    <w:rsid w:val="00171538"/>
    <w:rsid w:val="001C56CC"/>
    <w:rsid w:val="001F0A46"/>
    <w:rsid w:val="00242006"/>
    <w:rsid w:val="0025150F"/>
    <w:rsid w:val="002C3A0F"/>
    <w:rsid w:val="003B4BC7"/>
    <w:rsid w:val="003F00D2"/>
    <w:rsid w:val="00421AD2"/>
    <w:rsid w:val="00550553"/>
    <w:rsid w:val="00555494"/>
    <w:rsid w:val="005F0D08"/>
    <w:rsid w:val="00600BA4"/>
    <w:rsid w:val="006173D3"/>
    <w:rsid w:val="00691CA0"/>
    <w:rsid w:val="006E6EC9"/>
    <w:rsid w:val="00776B8F"/>
    <w:rsid w:val="00793F26"/>
    <w:rsid w:val="008A517A"/>
    <w:rsid w:val="008B292E"/>
    <w:rsid w:val="00927076"/>
    <w:rsid w:val="009C4A6C"/>
    <w:rsid w:val="00A719FB"/>
    <w:rsid w:val="00AE15E9"/>
    <w:rsid w:val="00B351D3"/>
    <w:rsid w:val="00B877C4"/>
    <w:rsid w:val="00BC44A6"/>
    <w:rsid w:val="00BE6CDE"/>
    <w:rsid w:val="00C12FCE"/>
    <w:rsid w:val="00C27637"/>
    <w:rsid w:val="00D23D55"/>
    <w:rsid w:val="00D761BE"/>
    <w:rsid w:val="00DF5822"/>
    <w:rsid w:val="00E30DBF"/>
    <w:rsid w:val="00EC5C83"/>
    <w:rsid w:val="00FC2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56275"/>
  <w15:chartTrackingRefBased/>
  <w15:docId w15:val="{561AFABB-0973-4009-8AB6-94AE7FA07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05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332</Words>
  <Characters>1899</Characters>
  <Application>Microsoft Office Word</Application>
  <DocSecurity>0</DocSecurity>
  <Lines>15</Lines>
  <Paragraphs>4</Paragraphs>
  <ScaleCrop>false</ScaleCrop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Miriam Bruhn</dc:creator>
  <cp:keywords/>
  <dc:description/>
  <cp:lastModifiedBy>Miriam Bruhn</cp:lastModifiedBy>
  <cp:revision>35</cp:revision>
  <dcterms:created xsi:type="dcterms:W3CDTF">2022-04-25T18:31:00Z</dcterms:created>
  <dcterms:modified xsi:type="dcterms:W3CDTF">2022-04-25T21:25:00Z</dcterms:modified>
</cp:coreProperties>
</file>